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016B" w:rsidRDefault="0030016B" w:rsidP="0030016B">
      <w:pPr>
        <w:jc w:val="center"/>
        <w:rPr>
          <w:sz w:val="28"/>
          <w:szCs w:val="28"/>
        </w:rPr>
      </w:pPr>
      <w:r>
        <w:rPr>
          <w:sz w:val="28"/>
          <w:szCs w:val="28"/>
        </w:rPr>
        <w:t>Информация о рассмотрении обращений граждан и организаций,</w:t>
      </w:r>
    </w:p>
    <w:p w:rsidR="0030016B" w:rsidRDefault="0030016B" w:rsidP="0030016B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поступивших в адрес Управления Федерального казначейства по Новосибирской области в период с 01 января 2025 года по 31 декабря 2025 года</w:t>
      </w:r>
    </w:p>
    <w:p w:rsidR="0030016B" w:rsidRDefault="0030016B" w:rsidP="0030016B">
      <w:pPr>
        <w:jc w:val="center"/>
        <w:rPr>
          <w:sz w:val="28"/>
          <w:szCs w:val="28"/>
        </w:rPr>
      </w:pPr>
    </w:p>
    <w:p w:rsidR="0030016B" w:rsidRDefault="0030016B" w:rsidP="007919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Управление Федерального казначейства по Новосибирской области за отчётный период поступило </w:t>
      </w:r>
      <w:r w:rsidR="00014E48" w:rsidRPr="00BA32DD">
        <w:rPr>
          <w:sz w:val="28"/>
          <w:szCs w:val="28"/>
        </w:rPr>
        <w:t>4</w:t>
      </w:r>
      <w:r w:rsidR="00DB54E4">
        <w:rPr>
          <w:sz w:val="28"/>
          <w:szCs w:val="28"/>
        </w:rPr>
        <w:t>22</w:t>
      </w:r>
      <w:r>
        <w:rPr>
          <w:sz w:val="28"/>
          <w:szCs w:val="28"/>
        </w:rPr>
        <w:t xml:space="preserve"> обращений граждан и организаций, из них </w:t>
      </w:r>
      <w:r w:rsidRPr="00BA32DD">
        <w:rPr>
          <w:sz w:val="28"/>
          <w:szCs w:val="28"/>
        </w:rPr>
        <w:t>38</w:t>
      </w:r>
      <w:r w:rsidR="00DB54E4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Pr="00BA32DD">
        <w:rPr>
          <w:sz w:val="28"/>
          <w:szCs w:val="28"/>
        </w:rPr>
        <w:t>(</w:t>
      </w:r>
      <w:r w:rsidR="00BA32DD">
        <w:rPr>
          <w:sz w:val="28"/>
          <w:szCs w:val="28"/>
        </w:rPr>
        <w:t>92</w:t>
      </w:r>
      <w:r w:rsidRPr="00BA32DD">
        <w:rPr>
          <w:sz w:val="28"/>
          <w:szCs w:val="28"/>
        </w:rPr>
        <w:t>,2%) -обращения граждан и 33 (7,8%) - обращения организаций.</w:t>
      </w:r>
    </w:p>
    <w:p w:rsidR="0030016B" w:rsidRDefault="0030016B" w:rsidP="007919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Среди содержащихся в обращениях вопросов были выявлены наименования вопросов, имеющие наибольший рейтинг по их количеству среди вопросов, поступивших в Управление Федерального казначейства по Новосибирской области:</w:t>
      </w:r>
    </w:p>
    <w:p w:rsidR="00BA32DD" w:rsidRPr="00BA32DD" w:rsidRDefault="00BA32DD" w:rsidP="00791904">
      <w:pPr>
        <w:ind w:firstLine="709"/>
        <w:jc w:val="both"/>
        <w:rPr>
          <w:sz w:val="28"/>
          <w:szCs w:val="28"/>
        </w:rPr>
      </w:pPr>
      <w:r w:rsidRPr="00BA32DD">
        <w:rPr>
          <w:sz w:val="28"/>
          <w:szCs w:val="28"/>
        </w:rPr>
        <w:t xml:space="preserve">- вопрос «Расходы федерального бюджета» – </w:t>
      </w:r>
      <w:r>
        <w:rPr>
          <w:sz w:val="28"/>
          <w:szCs w:val="28"/>
        </w:rPr>
        <w:t>8</w:t>
      </w:r>
      <w:r w:rsidR="00DB54E4">
        <w:rPr>
          <w:sz w:val="28"/>
          <w:szCs w:val="28"/>
        </w:rPr>
        <w:t>6</w:t>
      </w:r>
      <w:r w:rsidRPr="00BA32DD">
        <w:rPr>
          <w:sz w:val="28"/>
          <w:szCs w:val="28"/>
        </w:rPr>
        <w:t xml:space="preserve"> обращений (</w:t>
      </w:r>
      <w:r w:rsidR="006B02B2">
        <w:rPr>
          <w:sz w:val="28"/>
          <w:szCs w:val="28"/>
        </w:rPr>
        <w:t>20,4</w:t>
      </w:r>
      <w:r w:rsidRPr="00BA32DD">
        <w:rPr>
          <w:sz w:val="28"/>
          <w:szCs w:val="28"/>
        </w:rPr>
        <w:t xml:space="preserve"> %);</w:t>
      </w:r>
    </w:p>
    <w:p w:rsidR="0030016B" w:rsidRPr="00BA32DD" w:rsidRDefault="0030016B" w:rsidP="00791904">
      <w:pPr>
        <w:ind w:firstLine="709"/>
        <w:jc w:val="both"/>
        <w:rPr>
          <w:rFonts w:eastAsia="Calibri"/>
          <w:sz w:val="28"/>
          <w:szCs w:val="28"/>
        </w:rPr>
      </w:pPr>
      <w:r>
        <w:rPr>
          <w:sz w:val="28"/>
          <w:szCs w:val="28"/>
        </w:rPr>
        <w:t>- вопрос «</w:t>
      </w:r>
      <w:r>
        <w:rPr>
          <w:rFonts w:eastAsia="Calibri"/>
          <w:sz w:val="28"/>
          <w:szCs w:val="28"/>
        </w:rPr>
        <w:t xml:space="preserve">Возврат или зачет излишне уплаченных или излишне взысканных сумм налогов, сборов, взносов, пеней и штрафов» – </w:t>
      </w:r>
      <w:r w:rsidR="00BA32DD">
        <w:rPr>
          <w:rFonts w:eastAsia="Calibri"/>
          <w:sz w:val="28"/>
          <w:szCs w:val="28"/>
        </w:rPr>
        <w:t>84</w:t>
      </w:r>
      <w:r w:rsidRPr="00BA32DD">
        <w:rPr>
          <w:rFonts w:eastAsia="Calibri"/>
          <w:sz w:val="28"/>
          <w:szCs w:val="28"/>
        </w:rPr>
        <w:t xml:space="preserve"> обращени</w:t>
      </w:r>
      <w:r w:rsidR="00791904">
        <w:rPr>
          <w:rFonts w:eastAsia="Calibri"/>
          <w:sz w:val="28"/>
          <w:szCs w:val="28"/>
        </w:rPr>
        <w:t>я</w:t>
      </w:r>
      <w:r w:rsidRPr="00BA32DD">
        <w:rPr>
          <w:rFonts w:eastAsia="Calibri"/>
          <w:sz w:val="28"/>
          <w:szCs w:val="28"/>
        </w:rPr>
        <w:t xml:space="preserve"> (</w:t>
      </w:r>
      <w:r w:rsidR="006B02B2">
        <w:rPr>
          <w:rFonts w:eastAsia="Calibri"/>
          <w:sz w:val="28"/>
          <w:szCs w:val="28"/>
        </w:rPr>
        <w:t>19</w:t>
      </w:r>
      <w:r w:rsidR="00791904">
        <w:rPr>
          <w:rFonts w:eastAsia="Calibri"/>
          <w:sz w:val="28"/>
          <w:szCs w:val="28"/>
        </w:rPr>
        <w:t>,</w:t>
      </w:r>
      <w:r w:rsidR="006B02B2">
        <w:rPr>
          <w:rFonts w:eastAsia="Calibri"/>
          <w:sz w:val="28"/>
          <w:szCs w:val="28"/>
        </w:rPr>
        <w:t>9</w:t>
      </w:r>
      <w:r w:rsidRPr="00BA32DD">
        <w:rPr>
          <w:rFonts w:eastAsia="Calibri"/>
          <w:sz w:val="28"/>
          <w:szCs w:val="28"/>
        </w:rPr>
        <w:t xml:space="preserve"> %);</w:t>
      </w:r>
    </w:p>
    <w:p w:rsidR="00644E42" w:rsidRPr="00644E42" w:rsidRDefault="00644E42" w:rsidP="00791904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вопрос «</w:t>
      </w:r>
      <w:r w:rsidRPr="00644E42">
        <w:rPr>
          <w:sz w:val="28"/>
          <w:szCs w:val="28"/>
        </w:rPr>
        <w:t>Привлечение к административной ответственности</w:t>
      </w:r>
      <w:r>
        <w:rPr>
          <w:sz w:val="28"/>
          <w:szCs w:val="28"/>
        </w:rPr>
        <w:t>» - 37 (</w:t>
      </w:r>
      <w:r w:rsidR="00791904">
        <w:rPr>
          <w:sz w:val="28"/>
          <w:szCs w:val="28"/>
        </w:rPr>
        <w:t>8,8</w:t>
      </w:r>
      <w:r>
        <w:rPr>
          <w:sz w:val="28"/>
          <w:szCs w:val="28"/>
        </w:rPr>
        <w:t xml:space="preserve"> %)</w:t>
      </w:r>
    </w:p>
    <w:p w:rsidR="00644E42" w:rsidRDefault="00644E42" w:rsidP="00791904">
      <w:pPr>
        <w:ind w:firstLine="709"/>
        <w:jc w:val="both"/>
        <w:rPr>
          <w:rFonts w:eastAsia="Calibri"/>
          <w:sz w:val="28"/>
          <w:szCs w:val="28"/>
        </w:rPr>
      </w:pPr>
      <w:r w:rsidRPr="00BA32DD">
        <w:rPr>
          <w:sz w:val="28"/>
          <w:szCs w:val="28"/>
        </w:rPr>
        <w:t xml:space="preserve">- вопрос «Информационные системы органов государственной власти Российской Федерации. Официальные сайты органов государственной власти и органов местного самоуправления» </w:t>
      </w:r>
      <w:r w:rsidRPr="00BA32DD">
        <w:rPr>
          <w:rFonts w:eastAsia="Calibri"/>
          <w:sz w:val="28"/>
          <w:szCs w:val="28"/>
        </w:rPr>
        <w:t xml:space="preserve">– </w:t>
      </w:r>
      <w:r>
        <w:rPr>
          <w:rFonts w:eastAsia="Calibri"/>
          <w:sz w:val="28"/>
          <w:szCs w:val="28"/>
        </w:rPr>
        <w:t>24</w:t>
      </w:r>
      <w:r w:rsidR="00791904">
        <w:rPr>
          <w:rFonts w:eastAsia="Calibri"/>
          <w:sz w:val="28"/>
          <w:szCs w:val="28"/>
        </w:rPr>
        <w:t xml:space="preserve"> обращения</w:t>
      </w:r>
      <w:r w:rsidRPr="00BA32DD">
        <w:rPr>
          <w:rFonts w:eastAsia="Calibri"/>
          <w:sz w:val="28"/>
          <w:szCs w:val="28"/>
        </w:rPr>
        <w:t xml:space="preserve"> (</w:t>
      </w:r>
      <w:r w:rsidR="00791904">
        <w:rPr>
          <w:rFonts w:eastAsia="Calibri"/>
          <w:sz w:val="28"/>
          <w:szCs w:val="28"/>
        </w:rPr>
        <w:t>5,7</w:t>
      </w:r>
      <w:r w:rsidRPr="00BA32DD">
        <w:rPr>
          <w:rFonts w:eastAsia="Calibri"/>
          <w:sz w:val="28"/>
          <w:szCs w:val="28"/>
        </w:rPr>
        <w:t xml:space="preserve"> %);</w:t>
      </w:r>
    </w:p>
    <w:p w:rsidR="00644E42" w:rsidRPr="009C34BB" w:rsidRDefault="00644E42" w:rsidP="00791904">
      <w:pPr>
        <w:ind w:firstLine="709"/>
        <w:jc w:val="both"/>
        <w:rPr>
          <w:sz w:val="28"/>
          <w:szCs w:val="28"/>
        </w:rPr>
      </w:pPr>
      <w:r w:rsidRPr="00BA32DD">
        <w:rPr>
          <w:sz w:val="28"/>
          <w:szCs w:val="28"/>
        </w:rPr>
        <w:t>- вопрос «</w:t>
      </w:r>
      <w:r w:rsidRPr="00644E42">
        <w:rPr>
          <w:sz w:val="28"/>
          <w:szCs w:val="28"/>
        </w:rPr>
        <w:t>Нарушение правил парковки автотранспорта, в том числе на внутридворовой территории и вне организованных автостоянок</w:t>
      </w:r>
      <w:r>
        <w:rPr>
          <w:sz w:val="28"/>
          <w:szCs w:val="28"/>
        </w:rPr>
        <w:t>»</w:t>
      </w:r>
      <w:r w:rsidR="009C34BB" w:rsidRPr="009C34BB">
        <w:rPr>
          <w:sz w:val="28"/>
          <w:szCs w:val="28"/>
        </w:rPr>
        <w:t xml:space="preserve"> - 20</w:t>
      </w:r>
      <w:r w:rsidR="00791904">
        <w:rPr>
          <w:sz w:val="28"/>
          <w:szCs w:val="28"/>
        </w:rPr>
        <w:t xml:space="preserve"> обращений</w:t>
      </w:r>
      <w:r w:rsidR="009C34BB" w:rsidRPr="009C34BB">
        <w:rPr>
          <w:sz w:val="28"/>
          <w:szCs w:val="28"/>
        </w:rPr>
        <w:t xml:space="preserve"> (</w:t>
      </w:r>
      <w:r w:rsidR="00791904">
        <w:rPr>
          <w:sz w:val="28"/>
          <w:szCs w:val="28"/>
        </w:rPr>
        <w:t>4,</w:t>
      </w:r>
      <w:r w:rsidR="00C16E83">
        <w:rPr>
          <w:sz w:val="28"/>
          <w:szCs w:val="28"/>
        </w:rPr>
        <w:t>7</w:t>
      </w:r>
      <w:r w:rsidR="009C34BB" w:rsidRPr="009C34BB">
        <w:rPr>
          <w:sz w:val="28"/>
          <w:szCs w:val="28"/>
        </w:rPr>
        <w:t xml:space="preserve"> %)</w:t>
      </w:r>
      <w:r w:rsidR="009C34BB">
        <w:rPr>
          <w:sz w:val="28"/>
          <w:szCs w:val="28"/>
        </w:rPr>
        <w:t>;</w:t>
      </w:r>
    </w:p>
    <w:p w:rsidR="009C34BB" w:rsidRDefault="009C34BB" w:rsidP="00791904">
      <w:pPr>
        <w:ind w:firstLine="709"/>
        <w:jc w:val="both"/>
        <w:rPr>
          <w:rFonts w:eastAsia="Calibri"/>
          <w:sz w:val="28"/>
          <w:szCs w:val="28"/>
        </w:rPr>
      </w:pPr>
      <w:r w:rsidRPr="00BA32DD">
        <w:rPr>
          <w:rFonts w:eastAsia="Calibri"/>
          <w:sz w:val="28"/>
          <w:szCs w:val="28"/>
        </w:rPr>
        <w:t>- вопрос «И</w:t>
      </w:r>
      <w:r w:rsidRPr="00BA32DD">
        <w:rPr>
          <w:sz w:val="28"/>
          <w:szCs w:val="28"/>
        </w:rPr>
        <w:t xml:space="preserve">сполнение судебных решений» </w:t>
      </w:r>
      <w:r w:rsidRPr="00BA32DD">
        <w:rPr>
          <w:rFonts w:eastAsia="Calibri"/>
          <w:sz w:val="28"/>
          <w:szCs w:val="28"/>
        </w:rPr>
        <w:t>– 19 обращений (</w:t>
      </w:r>
      <w:r w:rsidR="00791904">
        <w:rPr>
          <w:rFonts w:eastAsia="Calibri"/>
          <w:sz w:val="28"/>
          <w:szCs w:val="28"/>
        </w:rPr>
        <w:t>4,5</w:t>
      </w:r>
      <w:r w:rsidRPr="00BA32DD">
        <w:rPr>
          <w:rFonts w:eastAsia="Calibri"/>
          <w:sz w:val="28"/>
          <w:szCs w:val="28"/>
        </w:rPr>
        <w:t xml:space="preserve"> %)</w:t>
      </w:r>
      <w:r>
        <w:rPr>
          <w:rFonts w:eastAsia="Calibri"/>
          <w:sz w:val="28"/>
          <w:szCs w:val="28"/>
        </w:rPr>
        <w:t>;</w:t>
      </w:r>
    </w:p>
    <w:p w:rsidR="00E4152F" w:rsidRDefault="00E4152F" w:rsidP="00791904">
      <w:pPr>
        <w:ind w:firstLine="709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- </w:t>
      </w:r>
      <w:r w:rsidRPr="00BA32DD">
        <w:rPr>
          <w:rFonts w:eastAsia="Calibri"/>
          <w:sz w:val="28"/>
          <w:szCs w:val="28"/>
        </w:rPr>
        <w:t>вопрос «</w:t>
      </w:r>
      <w:r w:rsidRPr="00E4152F">
        <w:rPr>
          <w:rFonts w:eastAsia="Calibri"/>
          <w:sz w:val="28"/>
          <w:szCs w:val="28"/>
        </w:rPr>
        <w:t>Деятельность Федерального казначейства (Казначейства России)</w:t>
      </w:r>
      <w:r>
        <w:rPr>
          <w:rFonts w:eastAsia="Calibri"/>
          <w:sz w:val="28"/>
          <w:szCs w:val="28"/>
        </w:rPr>
        <w:t xml:space="preserve">» - 17 </w:t>
      </w:r>
      <w:r w:rsidRPr="00E4152F">
        <w:rPr>
          <w:sz w:val="28"/>
          <w:szCs w:val="28"/>
        </w:rPr>
        <w:t>обращений (</w:t>
      </w:r>
      <w:r w:rsidR="00791904">
        <w:rPr>
          <w:sz w:val="28"/>
          <w:szCs w:val="28"/>
        </w:rPr>
        <w:t>4,0</w:t>
      </w:r>
      <w:r w:rsidRPr="00E4152F">
        <w:rPr>
          <w:sz w:val="28"/>
          <w:szCs w:val="28"/>
        </w:rPr>
        <w:t xml:space="preserve"> %);</w:t>
      </w:r>
    </w:p>
    <w:p w:rsidR="009C34BB" w:rsidRPr="00BA32DD" w:rsidRDefault="009C34BB" w:rsidP="00791904">
      <w:pPr>
        <w:ind w:firstLine="709"/>
        <w:jc w:val="both"/>
        <w:rPr>
          <w:rFonts w:eastAsia="Calibri"/>
          <w:sz w:val="28"/>
          <w:szCs w:val="28"/>
        </w:rPr>
      </w:pPr>
      <w:r w:rsidRPr="00BA32DD">
        <w:rPr>
          <w:rFonts w:eastAsia="Calibri"/>
          <w:sz w:val="28"/>
          <w:szCs w:val="28"/>
        </w:rPr>
        <w:t xml:space="preserve">- вопрос «Госпошлины» – </w:t>
      </w:r>
      <w:r>
        <w:rPr>
          <w:rFonts w:eastAsia="Calibri"/>
          <w:sz w:val="28"/>
          <w:szCs w:val="28"/>
        </w:rPr>
        <w:t>13</w:t>
      </w:r>
      <w:r w:rsidRPr="00BA32DD">
        <w:rPr>
          <w:rFonts w:eastAsia="Calibri"/>
          <w:sz w:val="28"/>
          <w:szCs w:val="28"/>
        </w:rPr>
        <w:t xml:space="preserve"> обращения (</w:t>
      </w:r>
      <w:r w:rsidR="00791904">
        <w:rPr>
          <w:rFonts w:eastAsia="Calibri"/>
          <w:sz w:val="28"/>
          <w:szCs w:val="28"/>
        </w:rPr>
        <w:t>3,1</w:t>
      </w:r>
      <w:r w:rsidRPr="00BA32DD">
        <w:rPr>
          <w:rFonts w:eastAsia="Calibri"/>
          <w:sz w:val="28"/>
          <w:szCs w:val="28"/>
        </w:rPr>
        <w:t xml:space="preserve"> %); </w:t>
      </w:r>
    </w:p>
    <w:p w:rsidR="009C34BB" w:rsidRDefault="009C34BB" w:rsidP="00791904">
      <w:pPr>
        <w:ind w:firstLine="709"/>
        <w:jc w:val="both"/>
        <w:rPr>
          <w:rFonts w:eastAsia="Calibri"/>
          <w:sz w:val="28"/>
          <w:szCs w:val="28"/>
        </w:rPr>
      </w:pPr>
      <w:r w:rsidRPr="00BA32DD">
        <w:rPr>
          <w:rFonts w:eastAsia="Calibri"/>
          <w:sz w:val="28"/>
          <w:szCs w:val="28"/>
        </w:rPr>
        <w:t>- вопрос «</w:t>
      </w:r>
      <w:r w:rsidRPr="009C34BB">
        <w:rPr>
          <w:rFonts w:eastAsia="Calibri"/>
          <w:sz w:val="28"/>
          <w:szCs w:val="28"/>
        </w:rPr>
        <w:t>Контрольно-ревизионная деятельность (финансовая проверка организаций, учреждений)</w:t>
      </w:r>
      <w:r w:rsidR="00E4152F">
        <w:rPr>
          <w:rFonts w:eastAsia="Calibri"/>
          <w:sz w:val="28"/>
          <w:szCs w:val="28"/>
        </w:rPr>
        <w:t xml:space="preserve"> – 11 </w:t>
      </w:r>
      <w:r w:rsidR="00E4152F" w:rsidRPr="00BA32DD">
        <w:rPr>
          <w:rFonts w:eastAsia="Calibri"/>
          <w:sz w:val="28"/>
          <w:szCs w:val="28"/>
        </w:rPr>
        <w:t>обращений</w:t>
      </w:r>
      <w:r w:rsidR="00E4152F">
        <w:rPr>
          <w:rFonts w:eastAsia="Calibri"/>
          <w:sz w:val="28"/>
          <w:szCs w:val="28"/>
        </w:rPr>
        <w:t xml:space="preserve"> (</w:t>
      </w:r>
      <w:r w:rsidR="00791904">
        <w:rPr>
          <w:rFonts w:eastAsia="Calibri"/>
          <w:sz w:val="28"/>
          <w:szCs w:val="28"/>
        </w:rPr>
        <w:t>2,6</w:t>
      </w:r>
      <w:r w:rsidR="00E4152F">
        <w:rPr>
          <w:rFonts w:eastAsia="Calibri"/>
          <w:sz w:val="28"/>
          <w:szCs w:val="28"/>
        </w:rPr>
        <w:t xml:space="preserve"> %);</w:t>
      </w:r>
    </w:p>
    <w:p w:rsidR="0030016B" w:rsidRPr="00E4152F" w:rsidRDefault="0030016B" w:rsidP="00791904">
      <w:pPr>
        <w:ind w:firstLine="709"/>
        <w:jc w:val="both"/>
        <w:rPr>
          <w:sz w:val="28"/>
          <w:szCs w:val="28"/>
        </w:rPr>
      </w:pPr>
      <w:r w:rsidRPr="00E4152F">
        <w:rPr>
          <w:sz w:val="28"/>
          <w:szCs w:val="28"/>
        </w:rPr>
        <w:t>- вопрос «</w:t>
      </w:r>
      <w:r w:rsidR="00E4152F" w:rsidRPr="00E4152F">
        <w:rPr>
          <w:rFonts w:eastAsia="Calibri"/>
          <w:sz w:val="28"/>
          <w:szCs w:val="28"/>
        </w:rPr>
        <w:t>Платежные услуги</w:t>
      </w:r>
      <w:r w:rsidRPr="00E4152F">
        <w:rPr>
          <w:sz w:val="28"/>
          <w:szCs w:val="28"/>
        </w:rPr>
        <w:t xml:space="preserve">» - </w:t>
      </w:r>
      <w:r w:rsidR="00E4152F">
        <w:rPr>
          <w:sz w:val="28"/>
          <w:szCs w:val="28"/>
        </w:rPr>
        <w:t>10 обращений (</w:t>
      </w:r>
      <w:r w:rsidR="00791904">
        <w:rPr>
          <w:sz w:val="28"/>
          <w:szCs w:val="28"/>
        </w:rPr>
        <w:t>2,4</w:t>
      </w:r>
      <w:r w:rsidR="00E4152F">
        <w:rPr>
          <w:sz w:val="28"/>
          <w:szCs w:val="28"/>
        </w:rPr>
        <w:t xml:space="preserve"> %).</w:t>
      </w:r>
    </w:p>
    <w:p w:rsidR="0030016B" w:rsidRDefault="0030016B" w:rsidP="00791904">
      <w:pPr>
        <w:ind w:firstLine="709"/>
        <w:jc w:val="both"/>
        <w:rPr>
          <w:sz w:val="28"/>
          <w:szCs w:val="28"/>
        </w:rPr>
      </w:pPr>
      <w:r w:rsidRPr="00BA32DD">
        <w:rPr>
          <w:sz w:val="28"/>
          <w:szCs w:val="28"/>
        </w:rPr>
        <w:t xml:space="preserve">По результатам рассмотрения обращений принимались соответствующие меры: по </w:t>
      </w:r>
      <w:r w:rsidR="00791904">
        <w:rPr>
          <w:sz w:val="28"/>
          <w:szCs w:val="28"/>
        </w:rPr>
        <w:t>29</w:t>
      </w:r>
      <w:r w:rsidR="00C16E83">
        <w:rPr>
          <w:sz w:val="28"/>
          <w:szCs w:val="28"/>
        </w:rPr>
        <w:t>2</w:t>
      </w:r>
      <w:bookmarkStart w:id="0" w:name="_GoBack"/>
      <w:bookmarkEnd w:id="0"/>
      <w:r w:rsidRPr="00BA32DD">
        <w:rPr>
          <w:color w:val="FF0000"/>
          <w:sz w:val="28"/>
          <w:szCs w:val="28"/>
        </w:rPr>
        <w:t xml:space="preserve"> </w:t>
      </w:r>
      <w:r w:rsidRPr="00BA32DD">
        <w:rPr>
          <w:sz w:val="28"/>
          <w:szCs w:val="28"/>
        </w:rPr>
        <w:t>обращениям даны письменные ответы по существу, поставленных в обращениях вопросов; 1</w:t>
      </w:r>
      <w:r w:rsidR="00791904">
        <w:rPr>
          <w:sz w:val="28"/>
          <w:szCs w:val="28"/>
        </w:rPr>
        <w:t>20</w:t>
      </w:r>
      <w:r w:rsidRPr="00BA32DD">
        <w:rPr>
          <w:sz w:val="28"/>
          <w:szCs w:val="28"/>
        </w:rPr>
        <w:t xml:space="preserve"> обращений перенаправлено на рассмотрение в соответствующие органы, в компетенцию которых входит решение поставленных в обращениях вопросов, </w:t>
      </w:r>
      <w:r w:rsidR="00791904">
        <w:rPr>
          <w:sz w:val="28"/>
          <w:szCs w:val="28"/>
        </w:rPr>
        <w:t>10</w:t>
      </w:r>
      <w:r w:rsidRPr="00BA32DD">
        <w:rPr>
          <w:sz w:val="28"/>
          <w:szCs w:val="28"/>
        </w:rPr>
        <w:t xml:space="preserve"> обращения находятся на рассм</w:t>
      </w:r>
      <w:r>
        <w:rPr>
          <w:sz w:val="28"/>
          <w:szCs w:val="28"/>
        </w:rPr>
        <w:t xml:space="preserve">отрении. </w:t>
      </w:r>
    </w:p>
    <w:p w:rsidR="0030016B" w:rsidRDefault="0030016B" w:rsidP="00791904">
      <w:pPr>
        <w:ind w:firstLine="720"/>
        <w:jc w:val="both"/>
      </w:pPr>
      <w:r>
        <w:rPr>
          <w:sz w:val="28"/>
          <w:szCs w:val="28"/>
        </w:rPr>
        <w:t xml:space="preserve">Рассмотрение обращений граждан и организаций осуществлялось в  соответствии с требованиями Федерального закона от 02.05.2006 </w:t>
      </w:r>
      <w:r>
        <w:rPr>
          <w:sz w:val="28"/>
          <w:szCs w:val="28"/>
        </w:rPr>
        <w:br/>
        <w:t>№ 59-ФЗ «О порядке рассмотрения обращений граждан Российской Федерации».</w:t>
      </w:r>
    </w:p>
    <w:p w:rsidR="00E93535" w:rsidRPr="0030016B" w:rsidRDefault="00E93535" w:rsidP="0030016B"/>
    <w:sectPr w:rsidR="00E93535" w:rsidRPr="0030016B" w:rsidSect="00E93535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24A1"/>
    <w:rsid w:val="00001D93"/>
    <w:rsid w:val="000149DF"/>
    <w:rsid w:val="00014E48"/>
    <w:rsid w:val="000758F1"/>
    <w:rsid w:val="0008726E"/>
    <w:rsid w:val="000A6AAA"/>
    <w:rsid w:val="000C06CF"/>
    <w:rsid w:val="000C3A54"/>
    <w:rsid w:val="00146339"/>
    <w:rsid w:val="00261AFF"/>
    <w:rsid w:val="0030016B"/>
    <w:rsid w:val="003024A1"/>
    <w:rsid w:val="0031687E"/>
    <w:rsid w:val="003507AF"/>
    <w:rsid w:val="00377C2A"/>
    <w:rsid w:val="003A73FB"/>
    <w:rsid w:val="003D07E7"/>
    <w:rsid w:val="003D566D"/>
    <w:rsid w:val="00466601"/>
    <w:rsid w:val="004C49F2"/>
    <w:rsid w:val="004D54E9"/>
    <w:rsid w:val="004F427D"/>
    <w:rsid w:val="00521D54"/>
    <w:rsid w:val="00525613"/>
    <w:rsid w:val="005B20C9"/>
    <w:rsid w:val="005C1E27"/>
    <w:rsid w:val="00644E42"/>
    <w:rsid w:val="00697AD6"/>
    <w:rsid w:val="006B02B2"/>
    <w:rsid w:val="0071237C"/>
    <w:rsid w:val="00791904"/>
    <w:rsid w:val="007F2C46"/>
    <w:rsid w:val="007F7BAA"/>
    <w:rsid w:val="008450A9"/>
    <w:rsid w:val="0085412C"/>
    <w:rsid w:val="00861F06"/>
    <w:rsid w:val="008C696B"/>
    <w:rsid w:val="008D2147"/>
    <w:rsid w:val="0099198F"/>
    <w:rsid w:val="009C34BB"/>
    <w:rsid w:val="009C558E"/>
    <w:rsid w:val="00A43905"/>
    <w:rsid w:val="00A6493C"/>
    <w:rsid w:val="00A7753D"/>
    <w:rsid w:val="00A84682"/>
    <w:rsid w:val="00AC2DD1"/>
    <w:rsid w:val="00AE4B11"/>
    <w:rsid w:val="00B01F30"/>
    <w:rsid w:val="00B15C7D"/>
    <w:rsid w:val="00B60B95"/>
    <w:rsid w:val="00BA32DD"/>
    <w:rsid w:val="00C16E83"/>
    <w:rsid w:val="00C320E4"/>
    <w:rsid w:val="00CA47D4"/>
    <w:rsid w:val="00CC036A"/>
    <w:rsid w:val="00D248F4"/>
    <w:rsid w:val="00D6193E"/>
    <w:rsid w:val="00DB54E4"/>
    <w:rsid w:val="00DC7866"/>
    <w:rsid w:val="00E4152F"/>
    <w:rsid w:val="00E93535"/>
    <w:rsid w:val="00EE5F54"/>
    <w:rsid w:val="00F67A3E"/>
    <w:rsid w:val="00F84D84"/>
    <w:rsid w:val="00F95A28"/>
    <w:rsid w:val="00FF1A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A0BEBE"/>
  <w15:chartTrackingRefBased/>
  <w15:docId w15:val="{4364F392-AC34-4E4A-ADB5-4E99611B6D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535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link w:val="Normal"/>
    <w:rsid w:val="007F7BAA"/>
    <w:pPr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Normal">
    <w:name w:val="Normal Знак"/>
    <w:link w:val="1"/>
    <w:rsid w:val="007F7BAA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3">
    <w:name w:val="Table Grid"/>
    <w:basedOn w:val="a1"/>
    <w:uiPriority w:val="39"/>
    <w:rsid w:val="00F95A28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697AD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97AD6"/>
    <w:rPr>
      <w:rFonts w:ascii="Segoe UI" w:eastAsia="Times New Roman" w:hAnsi="Segoe UI" w:cs="Segoe UI"/>
      <w:sz w:val="18"/>
      <w:szCs w:val="1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608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337</TotalTime>
  <Pages>1</Pages>
  <Words>322</Words>
  <Characters>1840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63</cp:revision>
  <cp:lastPrinted>2025-12-30T05:19:00Z</cp:lastPrinted>
  <dcterms:created xsi:type="dcterms:W3CDTF">2024-03-28T05:27:00Z</dcterms:created>
  <dcterms:modified xsi:type="dcterms:W3CDTF">2026-01-12T02:28:00Z</dcterms:modified>
</cp:coreProperties>
</file>